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中国联通行业应用商业模式课程积分规则：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个人部分：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学员课堂回答问题，正确回答一个问题得一分；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笔试部分，按照实得成绩积分；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考勤部分为扣分项，如果有学员迟到或旷课，该学员扣个人分10分，该学员所在小组其他成员每人扣5分，小组总分扣5分。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累积1+2+3的成绩，就是个人成绩的总得分。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spacing w:line="360" w:lineRule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小组部分：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1、小组成员课堂回答问题的得分总和；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2、小组抽签人员呈现商业模式画布得分；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3、小组抽签人员呈现解决方案得分；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4、小组成员的考勤得分（负分）。</w:t>
      </w:r>
    </w:p>
    <w:p>
      <w:pPr>
        <w:numPr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累积1+2+3+4的成绩，即为小组成绩的总得分。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4" w:type="default"/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0504272">
    <w:nsid w:val="54129650"/>
    <w:multiLevelType w:val="singleLevel"/>
    <w:tmpl w:val="5412965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105042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685D55D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/>
  </w:style>
  <w:style w:type="character" w:styleId="7">
    <w:name w:val="Hyperlink"/>
    <w:basedOn w:val="5"/>
    <w:uiPriority w:val="99"/>
    <w:rPr>
      <w:color w:val="0000FF"/>
      <w:u w:val="single"/>
    </w:rPr>
  </w:style>
  <w:style w:type="paragraph" w:customStyle="1" w:styleId="9">
    <w:name w:val="MM注释"/>
    <w:basedOn w:val="1"/>
    <w:uiPriority w:val="99"/>
    <w:pPr>
      <w:widowControl/>
      <w:spacing w:after="200" w:line="276" w:lineRule="auto"/>
      <w:jc w:val="left"/>
    </w:pPr>
    <w:rPr>
      <w:rFonts w:ascii="Cambria" w:hAnsi="Cambria" w:cs="Cambria"/>
      <w:kern w:val="0"/>
      <w:sz w:val="22"/>
      <w:szCs w:val="22"/>
      <w:lang w:eastAsia="en-US"/>
    </w:rPr>
  </w:style>
  <w:style w:type="character" w:customStyle="1" w:styleId="10">
    <w:name w:val="页眉 Char"/>
    <w:basedOn w:val="5"/>
    <w:link w:val="4"/>
    <w:locked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3"/>
    <w:locked/>
    <w:uiPriority w:val="99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semiHidden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chinaunicom</Company>
  <Pages>3</Pages>
  <Words>1014</Words>
  <Characters>241</Characters>
  <Lines>2</Lines>
  <Paragraphs>2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2014-08-30T08:42:00Z</dcterms:created>
  <dc:creator>李美玲</dc:creator>
  <cp:lastModifiedBy>THINK</cp:lastModifiedBy>
  <cp:lastPrinted>2014-07-02T08:03:00Z</cp:lastPrinted>
  <dcterms:modified xsi:type="dcterms:W3CDTF">2014-11-13T07:51:49Z</dcterms:modified>
  <dc:title>集客业务商业模式落地培训实施计划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